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18D" w14:textId="48393CB1" w:rsidR="0040427C" w:rsidRDefault="00F72073" w:rsidP="00F72073">
      <w:pPr>
        <w:ind w:left="2977"/>
        <w:rPr>
          <w:b/>
          <w:bCs/>
          <w:sz w:val="32"/>
          <w:szCs w:val="32"/>
          <w:u w:val="single"/>
        </w:rPr>
      </w:pPr>
      <w:r w:rsidRPr="00F72073">
        <w:rPr>
          <w:b/>
          <w:bCs/>
          <w:sz w:val="32"/>
          <w:szCs w:val="32"/>
        </w:rPr>
        <w:t xml:space="preserve">REGULATION AND CONTROL OF </w:t>
      </w:r>
      <w:r w:rsidRPr="00F72073">
        <w:rPr>
          <w:b/>
          <w:bCs/>
          <w:sz w:val="32"/>
          <w:szCs w:val="32"/>
          <w:u w:val="single"/>
        </w:rPr>
        <w:t>FINANCIAL REPORTING</w:t>
      </w:r>
    </w:p>
    <w:p w14:paraId="404201BB" w14:textId="77777777" w:rsidR="00B42BDE" w:rsidRPr="00F72073" w:rsidRDefault="00B42BDE" w:rsidP="00F72073">
      <w:pPr>
        <w:ind w:left="2977"/>
        <w:rPr>
          <w:b/>
          <w:bCs/>
          <w:sz w:val="32"/>
          <w:szCs w:val="32"/>
        </w:rPr>
      </w:pPr>
    </w:p>
    <w:p w14:paraId="7C685E42" w14:textId="51BFEAC0" w:rsidR="00F72073" w:rsidRDefault="00F720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3F3BA" wp14:editId="1CABCB43">
                <wp:simplePos x="0" y="0"/>
                <wp:positionH relativeFrom="column">
                  <wp:posOffset>-507637</wp:posOffset>
                </wp:positionH>
                <wp:positionV relativeFrom="paragraph">
                  <wp:posOffset>283845</wp:posOffset>
                </wp:positionV>
                <wp:extent cx="1683657" cy="522000"/>
                <wp:effectExtent l="0" t="0" r="18415" b="11430"/>
                <wp:wrapNone/>
                <wp:docPr id="44062001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260A6" w14:textId="6604C68D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Corporations Act 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53F3BA" id="Rounded Rectangle 1" o:spid="_x0000_s1026" style="position:absolute;margin-left:-39.95pt;margin-top:22.35pt;width:132.55pt;height:4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" fillcolor="#ffe599 [1303]" strokecolor="#09101d [484]" strokeweight="1pt">
                <v:stroke joinstyle="miter"/>
                <v:textbox>
                  <w:txbxContent>
                    <w:p w14:paraId="02E260A6" w14:textId="6604C68D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Corporations Act 2001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5266F1" w14:textId="56DA3D26" w:rsidR="00F72073" w:rsidRDefault="0058417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E706D" wp14:editId="60D5DE25">
                <wp:simplePos x="0" y="0"/>
                <wp:positionH relativeFrom="column">
                  <wp:posOffset>2268129</wp:posOffset>
                </wp:positionH>
                <wp:positionV relativeFrom="paragraph">
                  <wp:posOffset>4354467</wp:posOffset>
                </wp:positionV>
                <wp:extent cx="230414" cy="420914"/>
                <wp:effectExtent l="12700" t="0" r="24130" b="24130"/>
                <wp:wrapNone/>
                <wp:docPr id="2025291440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A63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78.6pt;margin-top:342.85pt;width:18.15pt;height:33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" adj="15688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D7A9E" wp14:editId="07D33AAC">
                <wp:simplePos x="0" y="0"/>
                <wp:positionH relativeFrom="column">
                  <wp:posOffset>1803944</wp:posOffset>
                </wp:positionH>
                <wp:positionV relativeFrom="paragraph">
                  <wp:posOffset>3164115</wp:posOffset>
                </wp:positionV>
                <wp:extent cx="230414" cy="420914"/>
                <wp:effectExtent l="12700" t="0" r="24130" b="24130"/>
                <wp:wrapNone/>
                <wp:docPr id="1973604665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657A" id="Down Arrow 3" o:spid="_x0000_s1026" type="#_x0000_t67" style="position:absolute;margin-left:142.05pt;margin-top:249.15pt;width:18.15pt;height:33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" adj="15688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B752B" wp14:editId="5CA08A80">
                <wp:simplePos x="0" y="0"/>
                <wp:positionH relativeFrom="column">
                  <wp:posOffset>1177199</wp:posOffset>
                </wp:positionH>
                <wp:positionV relativeFrom="paragraph">
                  <wp:posOffset>1988457</wp:posOffset>
                </wp:positionV>
                <wp:extent cx="230414" cy="420914"/>
                <wp:effectExtent l="12700" t="0" r="24130" b="24130"/>
                <wp:wrapNone/>
                <wp:docPr id="504082606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5EA8" id="Down Arrow 3" o:spid="_x0000_s1026" type="#_x0000_t67" style="position:absolute;margin-left:92.7pt;margin-top:156.55pt;width:18.15pt;height:33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" adj="15688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88AE46" wp14:editId="65FDEEFF">
                <wp:simplePos x="0" y="0"/>
                <wp:positionH relativeFrom="column">
                  <wp:posOffset>434975</wp:posOffset>
                </wp:positionH>
                <wp:positionV relativeFrom="paragraph">
                  <wp:posOffset>822325</wp:posOffset>
                </wp:positionV>
                <wp:extent cx="230414" cy="420914"/>
                <wp:effectExtent l="12700" t="0" r="24130" b="24130"/>
                <wp:wrapNone/>
                <wp:docPr id="1357302105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D8AB3" w14:textId="1313BDD3" w:rsidR="00584174" w:rsidRDefault="00584174" w:rsidP="0058417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AE46" id="Down Arrow 3" o:spid="_x0000_s1027" type="#_x0000_t67" style="position:absolute;margin-left:34.25pt;margin-top:64.75pt;width:18.15pt;height:33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" adj="15688" fillcolor="#4472c4 [3204]" strokecolor="#09101d [484]" strokeweight="1pt">
                <v:textbox>
                  <w:txbxContent>
                    <w:p w14:paraId="7BAD8AB3" w14:textId="1313BDD3" w:rsidR="00584174" w:rsidRDefault="00584174" w:rsidP="0058417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A1219" wp14:editId="53E19FC1">
                <wp:simplePos x="0" y="0"/>
                <wp:positionH relativeFrom="column">
                  <wp:posOffset>818062</wp:posOffset>
                </wp:positionH>
                <wp:positionV relativeFrom="paragraph">
                  <wp:posOffset>2527935</wp:posOffset>
                </wp:positionV>
                <wp:extent cx="1683657" cy="522514"/>
                <wp:effectExtent l="0" t="0" r="18415" b="11430"/>
                <wp:wrapNone/>
                <wp:docPr id="29561282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330D4" w14:textId="7E5392E3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Accounting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4A1219" id="_x0000_s1028" style="position:absolute;margin-left:64.4pt;margin-top:199.05pt;width:132.55pt;height:4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" fillcolor="#ffe599 [1303]" strokecolor="#09101d [484]" strokeweight="1pt">
                <v:stroke joinstyle="miter"/>
                <v:textbox>
                  <w:txbxContent>
                    <w:p w14:paraId="2D4330D4" w14:textId="7E5392E3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Accounting Standards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EFEF9" wp14:editId="76FA7DEE">
                <wp:simplePos x="0" y="0"/>
                <wp:positionH relativeFrom="column">
                  <wp:posOffset>2627086</wp:posOffset>
                </wp:positionH>
                <wp:positionV relativeFrom="paragraph">
                  <wp:posOffset>2521676</wp:posOffset>
                </wp:positionV>
                <wp:extent cx="6704511" cy="521970"/>
                <wp:effectExtent l="0" t="0" r="13970" b="11430"/>
                <wp:wrapNone/>
                <wp:docPr id="163780160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51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62BC8" w14:textId="0F4563F0" w:rsidR="00962E89" w:rsidRDefault="00962E89" w:rsidP="00962E89">
                            <w:r>
                              <w:t xml:space="preserve">Statements governing how transactions ought to be recorded and </w:t>
                            </w:r>
                            <w:r w:rsidR="00F2610C">
                              <w:t>presented in financial reporting.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EFEF9" id="Rounded Rectangle 2" o:spid="_x0000_s1029" style="position:absolute;margin-left:206.85pt;margin-top:198.55pt;width:527.9pt;height:4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" fillcolor="white [3201]" strokecolor="#70ad47 [3209]" strokeweight="1pt">
                <v:stroke joinstyle="miter"/>
                <v:textbox>
                  <w:txbxContent>
                    <w:p w14:paraId="58F62BC8" w14:textId="0F4563F0" w:rsidR="00962E89" w:rsidRDefault="00962E89" w:rsidP="00962E89">
                      <w:r>
                        <w:t xml:space="preserve">Statements governing how transactions ought to be recorded and </w:t>
                      </w:r>
                      <w:r w:rsidR="00F2610C">
                        <w:t>presented in financial reporting.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B773D" wp14:editId="7C56CD89">
                <wp:simplePos x="0" y="0"/>
                <wp:positionH relativeFrom="column">
                  <wp:posOffset>1349829</wp:posOffset>
                </wp:positionH>
                <wp:positionV relativeFrom="paragraph">
                  <wp:posOffset>97790</wp:posOffset>
                </wp:positionV>
                <wp:extent cx="7982131" cy="521970"/>
                <wp:effectExtent l="0" t="0" r="19050" b="11430"/>
                <wp:wrapNone/>
                <wp:docPr id="2825219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213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D2BD2" w14:textId="31947372" w:rsidR="006C40B8" w:rsidRDefault="006C40B8" w:rsidP="006C40B8">
                            <w:r>
                              <w:t>A body of legislation that governs the establishment, operations</w:t>
                            </w:r>
                            <w:r w:rsidR="00962E89">
                              <w:t>,</w:t>
                            </w:r>
                            <w:r>
                              <w:t xml:space="preserve"> </w:t>
                            </w:r>
                            <w:r w:rsidR="009000C4">
                              <w:t xml:space="preserve">reporting, </w:t>
                            </w:r>
                            <w:r>
                              <w:t xml:space="preserve">and liquidation of companies.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B773D" id="_x0000_s1030" style="position:absolute;margin-left:106.3pt;margin-top:7.7pt;width:628.5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14:paraId="080D2BD2" w14:textId="31947372" w:rsidR="006C40B8" w:rsidRDefault="006C40B8" w:rsidP="006C40B8">
                      <w:r>
                        <w:t>A body of legislation that governs the establishment, operations</w:t>
                      </w:r>
                      <w:r w:rsidR="00962E89">
                        <w:t>,</w:t>
                      </w:r>
                      <w:r>
                        <w:t xml:space="preserve"> </w:t>
                      </w:r>
                      <w:r w:rsidR="009000C4">
                        <w:t xml:space="preserve">reporting, </w:t>
                      </w:r>
                      <w:r>
                        <w:t xml:space="preserve">and liquidation of companies. 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02AA8" wp14:editId="3D89C1CD">
                <wp:simplePos x="0" y="0"/>
                <wp:positionH relativeFrom="column">
                  <wp:posOffset>2032000</wp:posOffset>
                </wp:positionH>
                <wp:positionV relativeFrom="paragraph">
                  <wp:posOffset>1316990</wp:posOffset>
                </wp:positionV>
                <wp:extent cx="7300141" cy="521970"/>
                <wp:effectExtent l="0" t="0" r="15240" b="11430"/>
                <wp:wrapNone/>
                <wp:docPr id="197647410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14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C4C22" w14:textId="480050E5" w:rsidR="006C40B8" w:rsidRDefault="006C40B8" w:rsidP="006C40B8">
                            <w:r>
                              <w:t>Provides guidelines for the establishment of accounting standards or policies</w:t>
                            </w:r>
                            <w:r w:rsidR="005E3D1B">
                              <w:t>,</w:t>
                            </w:r>
                            <w:r>
                              <w:t xml:space="preserve"> in absence of standards</w:t>
                            </w:r>
                            <w:r w:rsidR="00962E89">
                              <w:t>, to be applied in financial reporting.</w:t>
                            </w:r>
                            <w:r>
                              <w:t xml:space="preserve"> </w:t>
                            </w:r>
                            <w:r w:rsidR="008F3F1E">
                              <w:t xml:space="preserve"> It also defines </w:t>
                            </w:r>
                            <w:r w:rsidR="005E3D1B">
                              <w:t xml:space="preserve">who are </w:t>
                            </w:r>
                            <w:r w:rsidR="00E51E51">
                              <w:t xml:space="preserve">the </w:t>
                            </w:r>
                            <w:r w:rsidR="008F3F1E">
                              <w:t xml:space="preserve">reporting entities </w:t>
                            </w:r>
                            <w:r w:rsidR="005E3D1B">
                              <w:t>that</w:t>
                            </w:r>
                            <w:r w:rsidR="008F3F1E">
                              <w:t xml:space="preserve"> need to produce financial reports.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2AA8" id="_x0000_s1031" style="position:absolute;margin-left:160pt;margin-top:103.7pt;width:574.8pt;height:4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14:paraId="2FBC4C22" w14:textId="480050E5" w:rsidR="006C40B8" w:rsidRDefault="006C40B8" w:rsidP="006C40B8">
                      <w:r>
                        <w:t>Provides guidelines for the establishment of accounting standards or policies</w:t>
                      </w:r>
                      <w:r w:rsidR="005E3D1B">
                        <w:t>,</w:t>
                      </w:r>
                      <w:r>
                        <w:t xml:space="preserve"> in absence of standards</w:t>
                      </w:r>
                      <w:r w:rsidR="00962E89">
                        <w:t>, to be applied in financial reporting.</w:t>
                      </w:r>
                      <w:r>
                        <w:t xml:space="preserve"> </w:t>
                      </w:r>
                      <w:r w:rsidR="008F3F1E">
                        <w:t xml:space="preserve"> It also defines </w:t>
                      </w:r>
                      <w:r w:rsidR="005E3D1B">
                        <w:t xml:space="preserve">who are </w:t>
                      </w:r>
                      <w:r w:rsidR="00E51E51">
                        <w:t xml:space="preserve">the </w:t>
                      </w:r>
                      <w:r w:rsidR="008F3F1E">
                        <w:t xml:space="preserve">reporting entities </w:t>
                      </w:r>
                      <w:r w:rsidR="005E3D1B">
                        <w:t>that</w:t>
                      </w:r>
                      <w:r w:rsidR="008F3F1E">
                        <w:t xml:space="preserve"> need to produce financial reports.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E8F50" wp14:editId="19E12657">
                <wp:simplePos x="0" y="0"/>
                <wp:positionH relativeFrom="column">
                  <wp:posOffset>3076575</wp:posOffset>
                </wp:positionH>
                <wp:positionV relativeFrom="paragraph">
                  <wp:posOffset>3696789</wp:posOffset>
                </wp:positionV>
                <wp:extent cx="6254931" cy="521970"/>
                <wp:effectExtent l="0" t="0" r="19050" b="11430"/>
                <wp:wrapNone/>
                <wp:docPr id="113361236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93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0C639" w14:textId="4CF22109" w:rsidR="00962E89" w:rsidRDefault="00962E89" w:rsidP="00962E89">
                            <w:r>
                              <w:t>Bodies that collectively oversee, establish</w:t>
                            </w:r>
                            <w:r w:rsidR="00F2610C">
                              <w:t>,</w:t>
                            </w:r>
                            <w:r>
                              <w:t xml:space="preserve"> and enforce accounting standards in financial reporting.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E8F50" id="_x0000_s1032" style="position:absolute;margin-left:242.25pt;margin-top:291.1pt;width:492.5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14:paraId="13A0C639" w14:textId="4CF22109" w:rsidR="00962E89" w:rsidRDefault="00962E89" w:rsidP="00962E89">
                      <w:r>
                        <w:t>Bodies that collectively oversee, establish</w:t>
                      </w:r>
                      <w:r w:rsidR="00F2610C">
                        <w:t>,</w:t>
                      </w:r>
                      <w:r>
                        <w:t xml:space="preserve"> and enforce accounting standards in financial reporting.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80572" wp14:editId="494B34DA">
                <wp:simplePos x="0" y="0"/>
                <wp:positionH relativeFrom="column">
                  <wp:posOffset>1254760</wp:posOffset>
                </wp:positionH>
                <wp:positionV relativeFrom="paragraph">
                  <wp:posOffset>3701869</wp:posOffset>
                </wp:positionV>
                <wp:extent cx="1683657" cy="522514"/>
                <wp:effectExtent l="0" t="0" r="18415" b="11430"/>
                <wp:wrapNone/>
                <wp:docPr id="180234978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4C893" w14:textId="59B4394C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Regulatory Bodies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480572" id="_x0000_s1033" style="position:absolute;margin-left:98.8pt;margin-top:291.5pt;width:132.55pt;height:41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" fillcolor="#ffe599 [1303]" strokecolor="#09101d [484]" strokeweight="1pt">
                <v:stroke joinstyle="miter"/>
                <v:textbox>
                  <w:txbxContent>
                    <w:p w14:paraId="3384C893" w14:textId="59B4394C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Regulatory Bodies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F6D10" wp14:editId="37AF3203">
                <wp:simplePos x="0" y="0"/>
                <wp:positionH relativeFrom="column">
                  <wp:posOffset>3454400</wp:posOffset>
                </wp:positionH>
                <wp:positionV relativeFrom="paragraph">
                  <wp:posOffset>4886506</wp:posOffset>
                </wp:positionV>
                <wp:extent cx="5877379" cy="521970"/>
                <wp:effectExtent l="0" t="0" r="15875" b="11430"/>
                <wp:wrapNone/>
                <wp:docPr id="149552179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379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1241" w14:textId="2D054231" w:rsidR="00962E89" w:rsidRDefault="00962E89" w:rsidP="00962E89">
                            <w:r>
                              <w:t xml:space="preserve">Provision of an objective and fair view of a company’s financial status from their financial </w:t>
                            </w:r>
                            <w:r w:rsidR="005D5324">
                              <w:t>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F6D10" id="_x0000_s1034" style="position:absolute;margin-left:272pt;margin-top:384.75pt;width:462.8pt;height:4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14:paraId="571E1241" w14:textId="2D054231" w:rsidR="00962E89" w:rsidRDefault="00962E89" w:rsidP="00962E89">
                      <w:r>
                        <w:t xml:space="preserve">Provision of an objective and fair view of a company’s financial status from their financial </w:t>
                      </w:r>
                      <w:r w:rsidR="005D5324">
                        <w:t>reports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05782" wp14:editId="6E82DD00">
                <wp:simplePos x="0" y="0"/>
                <wp:positionH relativeFrom="column">
                  <wp:posOffset>1617980</wp:posOffset>
                </wp:positionH>
                <wp:positionV relativeFrom="paragraph">
                  <wp:posOffset>4893401</wp:posOffset>
                </wp:positionV>
                <wp:extent cx="1683657" cy="522514"/>
                <wp:effectExtent l="0" t="0" r="18415" b="11430"/>
                <wp:wrapNone/>
                <wp:docPr id="149478213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B846D" w14:textId="74FC2860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External Auditing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A05782" id="_x0000_s1035" style="position:absolute;margin-left:127.4pt;margin-top:385.3pt;width:132.55pt;height:4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" fillcolor="#ffe599 [1303]" strokecolor="#09101d [484]" strokeweight="1pt">
                <v:stroke joinstyle="miter"/>
                <v:textbox>
                  <w:txbxContent>
                    <w:p w14:paraId="1BCB846D" w14:textId="74FC2860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External Auditing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F6960" wp14:editId="69EA9B8D">
                <wp:simplePos x="0" y="0"/>
                <wp:positionH relativeFrom="column">
                  <wp:posOffset>181610</wp:posOffset>
                </wp:positionH>
                <wp:positionV relativeFrom="paragraph">
                  <wp:posOffset>1323340</wp:posOffset>
                </wp:positionV>
                <wp:extent cx="1683657" cy="522514"/>
                <wp:effectExtent l="0" t="0" r="18415" b="11430"/>
                <wp:wrapNone/>
                <wp:docPr id="155777705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9D487" w14:textId="1D9C6CDC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Conceptual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6F6960" id="_x0000_s1036" style="position:absolute;margin-left:14.3pt;margin-top:104.2pt;width:132.55pt;height:4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" fillcolor="#ffe599 [1303]" strokecolor="#09101d [484]" strokeweight="1pt">
                <v:stroke joinstyle="miter"/>
                <v:textbox>
                  <w:txbxContent>
                    <w:p w14:paraId="21F9D487" w14:textId="1D9C6CDC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Conceptual Framework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72073" w:rsidSect="00F72073">
      <w:pgSz w:w="16838" w:h="11906" w:orient="landscape"/>
      <w:pgMar w:top="9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73"/>
    <w:rsid w:val="00084115"/>
    <w:rsid w:val="0040427C"/>
    <w:rsid w:val="00545AEA"/>
    <w:rsid w:val="00584174"/>
    <w:rsid w:val="005D5324"/>
    <w:rsid w:val="005E3D1B"/>
    <w:rsid w:val="006C40B8"/>
    <w:rsid w:val="007F629A"/>
    <w:rsid w:val="008F3F1E"/>
    <w:rsid w:val="009000C4"/>
    <w:rsid w:val="00962E89"/>
    <w:rsid w:val="00B42BDE"/>
    <w:rsid w:val="00D373AA"/>
    <w:rsid w:val="00E51E51"/>
    <w:rsid w:val="00E52D18"/>
    <w:rsid w:val="00EC653C"/>
    <w:rsid w:val="00F2610C"/>
    <w:rsid w:val="00F72073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565C"/>
  <w15:chartTrackingRefBased/>
  <w15:docId w15:val="{1F6B4FEB-FAB9-1343-B2E1-F5CB10A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134C2206-5EFC-4138-85FB-4851C2A0BA59}"/>
</file>

<file path=customXml/itemProps2.xml><?xml version="1.0" encoding="utf-8"?>
<ds:datastoreItem xmlns:ds="http://schemas.openxmlformats.org/officeDocument/2006/customXml" ds:itemID="{133B723F-C409-47DD-A4D0-7C573B431A45}"/>
</file>

<file path=customXml/itemProps3.xml><?xml version="1.0" encoding="utf-8"?>
<ds:datastoreItem xmlns:ds="http://schemas.openxmlformats.org/officeDocument/2006/customXml" ds:itemID="{02FDA6F7-6206-48E3-A79D-00EB3152E0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3</cp:revision>
  <cp:lastPrinted>2023-10-30T02:26:00Z</cp:lastPrinted>
  <dcterms:created xsi:type="dcterms:W3CDTF">2023-10-30T02:27:00Z</dcterms:created>
  <dcterms:modified xsi:type="dcterms:W3CDTF">2023-10-30T02:29:00Z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